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0" w:line="480"/>
        <w:jc w:val="center"/>
      </w:pPr>
      <w:r>
        <w:rPr>
          <w:b/>
          <w:bCs/>
          <w:sz w:val="28"/>
          <w:szCs w:val="28"/>
        </w:rPr>
        <w:t xml:space="preserve">CS 499 Enhancement Three Narrative: Databases</w:t>
      </w:r>
    </w:p>
    <w:p>
      <w:pPr>
        <w:spacing w:after="120" w:before="0" w:line="480"/>
        <w:jc w:val="center"/>
      </w:pPr>
      <w:r>
        <w:rPr>
          <w:sz w:val="24"/>
          <w:szCs w:val="24"/>
        </w:rPr>
        <w:t xml:space="preserve">Christopher Prempeh</w:t>
      </w:r>
    </w:p>
    <w:p>
      <w:pPr>
        <w:spacing w:after="120" w:before="0" w:line="480"/>
        <w:jc w:val="center"/>
      </w:pPr>
      <w:r>
        <w:rPr>
          <w:sz w:val="24"/>
          <w:szCs w:val="24"/>
        </w:rPr>
        <w:t xml:space="preserve">Southern New Hampshire University</w:t>
      </w:r>
    </w:p>
    <w:p>
      <w:pPr>
        <w:spacing w:after="480" w:before="0" w:line="480"/>
        <w:jc w:val="center"/>
      </w:pPr>
      <w:r>
        <w:rPr>
          <w:sz w:val="24"/>
          <w:szCs w:val="24"/>
        </w:rPr>
        <w:t xml:space="preserve">CS 499: Computer Science Capstone</w:t>
      </w:r>
    </w:p>
    <w:p>
      <w:pPr>
        <w:spacing w:after="200" w:before="0" w:line="480"/>
        <w:jc w:val="left"/>
      </w:pPr>
      <w:r>
        <w:t xml:space="preserve">The artifact for this enhancement is the same WeightTracker Android application from CS 360: Mobile Architecture and Programming that I have been improving throughout the capstone. The app lets users create an account, log in, and track daily weight entries in a scrollable list, with data stored locally using Room and SQLite. In Enhancement One, I refactored the app into MVVM with ViewModels, a Repository layer, LiveData, reusable validation, and cleaner UI events. In Enhancement Two, I added a TrendCalculator that produces rolling averages, weekly change analysis, alerts, and a better goal comparison. Those earlier enhancements gave this third enhancement a stronger foundation because the database changes touch the entities, DAOs, repository, ViewModels, and user interface.</w:t>
      </w:r>
    </w:p>
    <w:p>
      <w:pPr>
        <w:spacing w:after="200" w:before="0" w:line="480"/>
        <w:jc w:val="left"/>
      </w:pPr>
      <w:r>
        <w:t xml:space="preserve">I selected this artifact for the databases category because the original CS 360 version had several database gaps that became clear during my first code review. The weight-tracking option required three tables: one for users, one for daily weight entries, and one for a goal weight. My original app only had users and weights, while the goal was represented by a hardcoded value in the Activity. There was also no relationship between a user and a weight entry, so multiple users on the same device would share the same list of entries. Finally, passwords were stored as plain text, which created an obvious security and privacy weakness. This enhancement focused on correcting those database design issues while keeping the app understandable as a senior college project.</w:t>
      </w:r>
    </w:p>
    <w:p>
      <w:pPr>
        <w:spacing w:after="200" w:before="0" w:line="480"/>
        <w:jc w:val="left"/>
      </w:pPr>
      <w:r>
        <w:t xml:space="preserve">The first major change was password hashing. I added a PasswordHasher utility class that uses SHA-256 with a per-user salt. When a user registers, the app generates sixteen random bytes with SecureRandom, combines that salt with the submitted password, hashes the result, and stores the value as a Base64-encoded salt and hash separated by a colon. During login, LoginViewModel retrieves the user by username and calls PasswordHasher.verifyPassword to compare the submitted password against the stored salted hash. The comparison uses MessageDigest.isEqual, which helps reduce timing leakage compared with a simple string comparison. This is not the same as a full production authentication system, but it is a clear improvement over storing readable passwords in SQLite and it shows a stronger security mindset.</w:t>
      </w:r>
    </w:p>
    <w:p>
      <w:pPr>
        <w:spacing w:after="200" w:before="0" w:line="480"/>
        <w:jc w:val="left"/>
      </w:pPr>
      <w:r>
        <w:t xml:space="preserve">The second major change was the schema redesign. I added a Goal entity, which gives the project the third table the original CS 360 requirement called for. Goal stores the userId, target weight, and creation date. I also updated WeightEntry so each row now has a userId foreign key back to the users table. Both the weights and goals tables use cascade delete so that if a user were ever removed, their dependent rows would not be left behind as orphan data. I also added indexes on userId and a composite index on userId and date for weight entries, which supports the way the app filters and analyzes entries for one user at a time. Feedback from earlier milestones pushed me to document these trade-offs inside the code itself rather than only in the narrative, so the reasoning behind each decision is now visible to anyone reading the source.</w:t>
      </w:r>
    </w:p>
    <w:p>
      <w:pPr>
        <w:spacing w:after="200" w:before="0" w:line="480"/>
        <w:jc w:val="left"/>
      </w:pPr>
      <w:r>
        <w:t xml:space="preserve">Threading user ownership through the app was one of the most important parts of the enhancement. LoginActivity passes the logged-in username to DataGridActivity through an Intent extra. DataGridActivity passes that userId into DataGridViewModel through the ViewModel factory, and the ViewModel passes it into repository calls. The DAO queries are now scoped by userId, so one user's entries and goals stay separate from another user's data on the same device. I also replaced the hardcoded goal with a Set Goal dialog. The goal value is validated with the same InputValidator style used elsewhere in the app, saved through GoalDao, and then used by the trend analysis so the goal-reached event is based on a real user-defined target.</w:t>
      </w:r>
    </w:p>
    <w:p>
      <w:pPr>
        <w:spacing w:after="200" w:before="0" w:line="480"/>
        <w:jc w:val="left"/>
      </w:pPr>
      <w:r>
        <w:t xml:space="preserve">I made one practical trade-off in AppDatabase by using fallbackToDestructiveMigration when moving the schema to version 2. In this capstone version, that keeps the app from crashing if an older local database exists. The original schema did not connect weight rows to users, so a real migration would need a careful decision about how to assign old entries to an account. In a production app, I would replace destructive migration with an explicit migration strategy and test it with real upgrade data. For this school project, the trade-off is acceptable because the main goal is demonstrating the improved schema and database relationships, and the decision is called out honestly in both the code and this narrative.</w:t>
      </w:r>
    </w:p>
    <w:p>
      <w:pPr>
        <w:spacing w:after="200" w:before="0" w:line="480"/>
        <w:jc w:val="left"/>
      </w:pPr>
      <w:r>
        <w:t xml:space="preserve">I also expanded the testing story for this database enhancement. The existing unit tests already covered validation, SingleEvent behavior, password hashing, and the trend calculator. I added a Robolectric database test that can run from Android Studio without a connected emulator. That test uses an in-memory Room database and verifies user-scoped weight queries, foreign key enforcement, newest-goal behavior, goal updates, and repository trend computation through Room. I also added an instrumented database test suite under androidTest for running against a real Android runtime when a device or emulator is available. Those instrumented tests cover duplicate username handling, scoped and ordered weight queries, inclusive date ranges, update and delete behavior, foreign key failures, goal CRUD, repository trend analysis, and LiveData emission from the Room query.</w:t>
      </w:r>
    </w:p>
    <w:p>
      <w:pPr>
        <w:spacing w:after="200" w:before="0" w:line="480"/>
        <w:jc w:val="left"/>
      </w:pPr>
      <w:r>
        <w:t xml:space="preserve">This enhancement aligns most strongly with Course Outcome 5 because it focuses on privacy, security, and data integrity. Storing salted password hashes, scoping all entries by userId, enforcing foreign keys, and using cascade delete all come from thinking about how the app's data could be misused or become inconsistent. It also supports Outcome 4 through standard Android database practices with Room entities, DAOs, indexes, LiveData queries, and a repository layer. Outcome 3 is shown through the indexing and relationship trade-offs, especially choosing userId and date as the main query path for the time-series data. Outcomes 1 and 2 are supported by the cleaner organization and the comments and narrative that make the code easier to explain during a review.</w:t>
      </w:r>
    </w:p>
    <w:p>
      <w:pPr>
        <w:spacing w:after="200" w:before="0" w:line="480"/>
        <w:jc w:val="left"/>
      </w:pPr>
      <w:r>
        <w:t xml:space="preserve">The biggest thing I learned from this enhancement is that a database change is never isolated once an app is already layered. Adding userId to WeightEntry meant changing the entity, DAO, repository, ViewModel, Activity, and tests. It was not hard in any single place, but it required consistency across the whole app. I also learned that testing the database layer matters more once the app has real relationships and constraints, because those constraints can silently pass in development and only surface under certain conditions at runtime. Incorporating instructor feedback from previous milestones helped me get ahead of those issues by confirming the exact entity structure and DAO signatures before writing any of the migration and test code. The final version is still simple enough to fit the course project, but it now represents the original idea much better: users have their own data, goal weights are actually stored, and password storage is handled with more care than the first version.</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2026-04-18T16:22:33.936Z</dcterms:created>
  <dcterms:modified xsi:type="dcterms:W3CDTF">2026-04-18T16:22:33.937Z</dcterms:modified>
</cp:coreProperties>
</file>

<file path=docProps/custom.xml><?xml version="1.0" encoding="utf-8"?>
<Properties xmlns="http://schemas.openxmlformats.org/officeDocument/2006/custom-properties" xmlns:vt="http://schemas.openxmlformats.org/officeDocument/2006/docPropsVTypes"/>
</file>